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C" w:rsidRDefault="00ED36C2" w:rsidP="00F7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52154" cy="8979042"/>
            <wp:effectExtent l="19050" t="0" r="0" b="0"/>
            <wp:docPr id="1" name="Рисунок 1" descr="D:\титулка\7Г(Б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ка\7Г(БА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54" cy="89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CC" w:rsidRDefault="00F74FCC" w:rsidP="00F7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14" w:type="dxa"/>
        <w:jc w:val="center"/>
        <w:tblCellMar>
          <w:left w:w="0" w:type="dxa"/>
          <w:right w:w="0" w:type="dxa"/>
        </w:tblCellMar>
        <w:tblLook w:val="04A0"/>
      </w:tblPr>
      <w:tblGrid>
        <w:gridCol w:w="709"/>
        <w:gridCol w:w="8222"/>
        <w:gridCol w:w="1383"/>
      </w:tblGrid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3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характеристика курса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3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 и содержание курса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4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5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Планируемые результаты освоения предмета (личностные, </w:t>
            </w:r>
            <w:proofErr w:type="spellStart"/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предметные)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5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7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9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10</w:t>
            </w:r>
          </w:p>
        </w:tc>
      </w:tr>
      <w:tr w:rsidR="00DB7CB7" w:rsidRPr="00DB7CB7" w:rsidTr="00707C40">
        <w:trPr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 - ресурсы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DB7CB7">
            <w:pPr>
              <w:spacing w:after="0" w:line="4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 10</w:t>
            </w:r>
          </w:p>
        </w:tc>
      </w:tr>
    </w:tbl>
    <w:p w:rsidR="00DB7CB7" w:rsidRPr="00DB7CB7" w:rsidRDefault="00DB7CB7" w:rsidP="00DB7CB7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1.</w:t>
      </w:r>
      <w:r w:rsidRPr="00DB7CB7">
        <w:rPr>
          <w:rFonts w:ascii="Times New Roman" w:eastAsia="Times New Roman" w:hAnsi="Times New Roman"/>
          <w:b/>
          <w:bCs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Данная программа «Английский в деловой практике» для 7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-9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классов относится к общекультурному направлению реализации внеурочной деятельности в рамках ФГОС. Она составлена на основе: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B7CB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и Письме Министерства образования и науки РФ от 14.12.2015 года №09-3564 «О внеурочной деятельности реализации дополнительных и общеобразовательных программ»;</w:t>
      </w:r>
      <w:proofErr w:type="gramEnd"/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Приказов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Письма Министерства образования и науки Российской Федерации РФ №03-296 от 12.05.2011г.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Устава ГБОУ БРГИ №1 имени Рами Гарипова;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DB7CB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Программа элективного курса «Английский в деловой практике» для 7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-9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классов ГБОУ БРГИ №1 им</w:t>
      </w:r>
      <w:proofErr w:type="gram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.Р</w:t>
      </w:r>
      <w:proofErr w:type="gram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ами Гарипова  составлена на основе пособия Тейлор Дж.,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Зетер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Дж.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Career Paths: </w:t>
      </w:r>
      <w:proofErr w:type="gramStart"/>
      <w:r w:rsidRPr="00DB7CB7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Business English.</w:t>
      </w:r>
      <w:proofErr w:type="gramEnd"/>
      <w:r w:rsidRPr="00DB7CB7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 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Издательство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 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ОАО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 «Express Publishing», 2012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val="en-US" w:eastAsia="ru-RU"/>
        </w:rPr>
        <w:t>2.</w:t>
      </w:r>
      <w:r w:rsidRPr="00DB7CB7">
        <w:rPr>
          <w:rFonts w:ascii="Times New Roman" w:eastAsia="Times New Roman" w:hAnsi="Times New Roman"/>
          <w:b/>
          <w:bCs/>
          <w:color w:val="181818"/>
          <w:sz w:val="14"/>
          <w:szCs w:val="14"/>
          <w:lang w:val="en-US" w:eastAsia="ru-RU"/>
        </w:rPr>
        <w:t>      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Общая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val="en-US" w:eastAsia="ru-RU"/>
        </w:rPr>
        <w:t xml:space="preserve"> 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характеристика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val="en-US" w:eastAsia="ru-RU"/>
        </w:rPr>
        <w:t xml:space="preserve"> 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курса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Актуальность курса обуславливается тенденциями современного образования, одной из основных задач которого является воспитание человека культуры, гражданина и патриота своей страны и гражданина мира, 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 xml:space="preserve">способного интегрироваться в мировое сообщество и успешно функционировать в нем, к образованию и самообразованию, самосовершенствованию. Важная роль в решении этой задачи отводится лингвистическому образованию, поскольку для современного языкового образования характерна междисциплинарная интеграция,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многоуровневость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, вариативность, ориентация на межкультурный аспект овладения языком. Ведущей тенденцией современного языкового образования является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поликультурность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. Владение иностранным языком выступает, кроме того, как средство для овладения другими предметными областями в сфере гуманитарных, естественных и других </w:t>
      </w:r>
      <w:proofErr w:type="gram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наук</w:t>
      </w:r>
      <w:proofErr w:type="gram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таким образом, он является базой для общего и специального образования, приобретая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метапредметный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характер.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Цели и задачи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Целями курса являются: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подготовка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культур;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формирование системы знаний, навыков и представлений, необходимых для получения в дальнейшем  профессионального образования.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Таким образом, курс призван решать следующие задачи: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знакомство с основами предпринимательства;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изучение новой лексики;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совершенствование грамматического материала;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расширение и закрепление накопленного запаса слов;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активное использование полученных социокультурных знаний на практике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воспитание общительности, доброжелательности, культуры общения, умения работать в коллективе;</w:t>
      </w:r>
    </w:p>
    <w:p w:rsidR="00DB7CB7" w:rsidRPr="00DB7CB7" w:rsidRDefault="00DB7CB7" w:rsidP="00DB7C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способствовать социализации учащихся, формированию открытости, к истории и культуре, речи и традициям других стран.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      </w:t>
      </w:r>
      <w:r w:rsidR="003A37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 Программа рассчитана на 34 часа учебного времени (для 7-9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классов)  из расчета 1 час в неделю. Отличие данной программы от авторского курса заключается в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профориентационной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направленности и использовании лексики будущей профессии ребят.  Срок реализации программы один учебный год.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Для реализации целей программы 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«Английский в деловой практике»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для учащихся 7-9 классов организованы формы учебных занятий – беседа, дидактическая ролевые игры, парная и групповая работа, коллективное творческое дело, проектная деятельность.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Обучение организовано на добро</w:t>
      </w:r>
      <w:r w:rsidR="003A37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вольных началах для учащихся 7-9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классов;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Особенность набора детей – свободная;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Режим работы - еженедельный по одному занятию по 40 минут, всего 3</w:t>
      </w:r>
      <w:r w:rsidR="003A37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4 часа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Педагогическая технология, применяемая при реализации программы - технология проблемного обучения и проектная технология.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Дидактические принципы: доступности, последовательности и проблемного обучения.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Отличительной особенностью данной программы является то, что </w:t>
      </w:r>
      <w:r w:rsidRPr="00DB7CB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«Английский в деловой практике»</w:t>
      </w:r>
      <w:r w:rsidRPr="00DB7CB7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предусматривает поддержание и развитие познавательного интереса к будущей профессиональной коммуникации и английскому языку.</w:t>
      </w:r>
    </w:p>
    <w:p w:rsidR="00DB7CB7" w:rsidRDefault="00DB7CB7" w:rsidP="00DB7CB7">
      <w:pPr>
        <w:shd w:val="clear" w:color="auto" w:fill="FFFFFF"/>
        <w:spacing w:after="0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294343" w:rsidRDefault="00294343" w:rsidP="00DB7CB7">
      <w:pPr>
        <w:shd w:val="clear" w:color="auto" w:fill="FFFFFF"/>
        <w:spacing w:after="0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ED36C2" w:rsidRDefault="00ED36C2" w:rsidP="00DB7CB7">
      <w:pPr>
        <w:shd w:val="clear" w:color="auto" w:fill="FFFFFF"/>
        <w:spacing w:after="0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294343" w:rsidRPr="00DB7CB7" w:rsidRDefault="00294343" w:rsidP="00DB7CB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DB7CB7" w:rsidRPr="00DB7CB7" w:rsidRDefault="00DB7CB7" w:rsidP="00DB7CB7">
      <w:pPr>
        <w:shd w:val="clear" w:color="auto" w:fill="FFFFFF"/>
        <w:spacing w:after="300" w:line="242" w:lineRule="atLeast"/>
        <w:ind w:left="720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DB7CB7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>     </w:t>
      </w: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 и содержание курса</w:t>
      </w:r>
    </w:p>
    <w:p w:rsidR="00DB7CB7" w:rsidRPr="00DB7CB7" w:rsidRDefault="00DB7CB7" w:rsidP="00DB7CB7">
      <w:pPr>
        <w:shd w:val="clear" w:color="auto" w:fill="FFFFFF"/>
        <w:spacing w:after="300" w:line="242" w:lineRule="atLeast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 учебного материала.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Знакомство. Приветствие и прощание.  (1час)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Как начать разговор. (2 часа)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Виды профессиональной деятельности, названия профессий. (4 часа)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Профессиональные умения и навыки. (2 часа)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Рабочий день. Обязанности  сотрудника в офисе. </w:t>
      </w:r>
      <w:r w:rsidRPr="00DB7CB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Основные виды оргтехники для офиса. (2 часа)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Заказ товаров по телефону/ Интернету. (2 часа)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Основы деловой переписки. (2 часа)</w:t>
      </w:r>
    </w:p>
    <w:p w:rsidR="00DB7CB7" w:rsidRDefault="00DB7CB7" w:rsidP="00DB7C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Профессия моей мечты. </w:t>
      </w:r>
      <w:proofErr w:type="spellStart"/>
      <w:r w:rsidRPr="00DB7CB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Самопрезентация</w:t>
      </w:r>
      <w:proofErr w:type="spellEnd"/>
      <w:r w:rsidRPr="00DB7CB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.(2 часа)</w:t>
      </w:r>
    </w:p>
    <w:p w:rsidR="003A375C" w:rsidRPr="00DB7CB7" w:rsidRDefault="003A375C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B7CB7" w:rsidRPr="00DB7CB7" w:rsidRDefault="00DB7CB7" w:rsidP="00DB7CB7">
      <w:pPr>
        <w:shd w:val="clear" w:color="auto" w:fill="FFFFFF"/>
        <w:spacing w:after="300" w:line="242" w:lineRule="atLeast"/>
        <w:ind w:left="360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DB7CB7" w:rsidRPr="00DB7CB7" w:rsidRDefault="00DB7CB7" w:rsidP="00DB7CB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 окончании курса  </w:t>
      </w:r>
      <w:r w:rsidRPr="00DB7CB7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«Английский в деловой практике» </w:t>
      </w:r>
      <w:r w:rsidR="003A375C" w:rsidRPr="003A375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учащиеся 7-9</w:t>
      </w: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классов должны: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 распознавать и употреблять в речи: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 распространённые простые предложения, в том числе с несколькими обстоятельствами, следующими в определённом порядке;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– имена существительные в единственном и множественном числе, образованные по правилу и исключения;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 глаголы в наиболее употребительных временных формах действительного залога;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 глаголы в  формах страдательного залога;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–различные грамматические средства для выражения будущего времени;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DB7CB7" w:rsidRDefault="00DB7CB7" w:rsidP="00DB7C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ED36C2" w:rsidRDefault="00ED36C2" w:rsidP="00DB7C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ED36C2" w:rsidRDefault="00ED36C2" w:rsidP="00DB7C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ED36C2" w:rsidRDefault="00ED36C2" w:rsidP="00DB7C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ED36C2" w:rsidRDefault="00ED36C2" w:rsidP="00DB7C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ED36C2" w:rsidRPr="00DB7CB7" w:rsidRDefault="00ED36C2" w:rsidP="00DB7CB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4.</w:t>
      </w:r>
      <w:r w:rsidRPr="00DB7CB7">
        <w:rPr>
          <w:rFonts w:ascii="Times New Roman" w:eastAsia="Times New Roman" w:hAnsi="Times New Roman"/>
          <w:b/>
          <w:bCs/>
          <w:color w:val="181818"/>
          <w:sz w:val="14"/>
          <w:szCs w:val="14"/>
          <w:lang w:eastAsia="ru-RU"/>
        </w:rPr>
        <w:t>     </w:t>
      </w: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DB7CB7" w:rsidRPr="00DB7CB7" w:rsidRDefault="00DB7CB7" w:rsidP="00DB7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</w:t>
      </w:r>
      <w:proofErr w:type="gramStart"/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 возможность для развития творческого потенциала с целью самоопределения и формирования личностного смыла</w:t>
      </w:r>
      <w:proofErr w:type="gramEnd"/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изучения иностранного языка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lastRenderedPageBreak/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стратегической компетенции учащихся, гибкости и способности ориентироваться в заданиях различного типа,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умения анализировать и объективно оценивать результаты собственной учебной деятельности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навыками самостоятельного приобретения новых знаний, организация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своей деятельности;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умений воспринимать, перерабатывать и предъявлять информацию в словесной, образной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монологической и диалогической речи, умения выражать свои мысли и способности выслушивать своего собеседника, понимать его точку зрения, признавать право другого человека на иное мнение;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lastRenderedPageBreak/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приёмов действий в нестандартных ситуациях, овладение эвристическими методами решения проблем;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 </w:t>
      </w: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предметной области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обобщение и расширение лексико-грамматического материала по теме «Виды профессиональной деятельности, названия профессий», «Профессиональные умения и навыки».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устных продуктивных умений для выполнения проектных работ (создание рассказа, экскурсии, сообщения о гимназии),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расширение знаний по истории страны и края.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 занятий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курс построен на следующих принципах обучения английскому языку: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принцип коммуникативной направленности учебного процесса,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-принцип создания благоприятного психологического климата на занятиях,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принцип межкультурной ориентированности при изучении английского языка,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принцип образовательной и воспитательной ценности содержания обучения английскому языку,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принцип активности.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 построен с учетом возрастных особенностей учащихся. Каждое занятие носит практический характер.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лексического материала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DB7CB7" w:rsidRP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Отработка лексического и грамматического материала проводится в тесной связи с тематикой общения. Учащимся предлагается повторить и закрепить тематическую лексику, вызывающую наибольшие трудности и предъявляемую при помощи сравнения значений, фразовые глаголы, устойчивые словосочетания, речевые образцы и словообразование.</w:t>
      </w:r>
    </w:p>
    <w:p w:rsidR="00DB7CB7" w:rsidRDefault="00DB7CB7" w:rsidP="00DB7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ED36C2" w:rsidRDefault="00ED36C2" w:rsidP="00DB7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ED36C2" w:rsidRDefault="00ED36C2" w:rsidP="00DB7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DB7CB7" w:rsidRPr="00DB7CB7" w:rsidRDefault="00DB7CB7" w:rsidP="00ED36C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DB7CB7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английскому языку</w:t>
      </w:r>
    </w:p>
    <w:p w:rsidR="00DB7CB7" w:rsidRPr="00DB7CB7" w:rsidRDefault="00DB7CB7" w:rsidP="00ED36C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«Анг</w:t>
      </w:r>
      <w:r w:rsidR="003A37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лийский в деловой практике » 7-9</w:t>
      </w: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классы</w:t>
      </w:r>
    </w:p>
    <w:tbl>
      <w:tblPr>
        <w:tblW w:w="10706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552"/>
        <w:gridCol w:w="2126"/>
        <w:gridCol w:w="3544"/>
        <w:gridCol w:w="850"/>
        <w:gridCol w:w="783"/>
      </w:tblGrid>
      <w:tr w:rsidR="00DB7CB7" w:rsidRPr="00DB7CB7" w:rsidTr="00ED36C2">
        <w:trPr>
          <w:trHeight w:val="603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Default="00DB7CB7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Дата </w:t>
            </w:r>
          </w:p>
          <w:p w:rsidR="000C36AA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D36C2" w:rsidRPr="00DB7CB7" w:rsidTr="00ED36C2">
        <w:trPr>
          <w:trHeight w:val="693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факт</w:t>
            </w:r>
          </w:p>
        </w:tc>
      </w:tr>
      <w:tr w:rsidR="00ED36C2" w:rsidRPr="00DB7CB7" w:rsidTr="00ED36C2">
        <w:trPr>
          <w:trHeight w:val="701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Знакомс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тво.  Приветствия и прощание. (4 </w:t>
            </w: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Знакомство – основы этикета.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ведут этикетный диалог знакомства/приветствия </w:t>
            </w:r>
            <w:r w:rsidRPr="00DB7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прощания в стандартной ситуации общения; - воспринимают на слух и полностью понимают речь учителя, одноклассников;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5272B2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13.09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673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5272B2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567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5272B2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526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5272B2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11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Как начать разговор. (4</w:t>
            </w: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часа)</w:t>
            </w:r>
          </w:p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Основные приемы для начала беседы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оперируют активной лексикой по темам: «Погода/Интересы/Новости»; - полностью понимают  речь учителя, одноклассников; - читают аутентичные тексты с выборочным и полным пониманием, выражают свое мнение; - расспрашивают собеседника и отвечают на его вопросы, запрашивают нужную информацию;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7B2F20" w:rsidRDefault="005272B2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81818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819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ситуаций.</w:t>
            </w:r>
          </w:p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5272B2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84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5272B2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560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5272B2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85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B7CB7" w:rsidRPr="00DB7CB7" w:rsidRDefault="00DB7CB7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Виды профессиональной деятельности, названия профессий. (4 </w:t>
            </w: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часа)</w:t>
            </w:r>
          </w:p>
          <w:p w:rsidR="000C36AA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Название профессий и виды профессиональной деятельности.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- описывают увлечения и названия профессии, виды деятельности; - воспринимают на слух и полностью понимают речь учителя, </w:t>
            </w: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одноклассников;- воспринимают на слух и выборочно понимают с опорой на зрительную наглядность аудио-тексты, выделяя нужную информацию;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5272B2" w:rsidRDefault="005272B2" w:rsidP="00ED36C2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5272B2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lastRenderedPageBreak/>
              <w:t>08.11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13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Просмотр видео фильма «Выбор профессии»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5272B2" w:rsidRDefault="005272B2" w:rsidP="00ED36C2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5272B2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14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C36AA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Проведение тестирования «Моя будущая профессия»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5272B2" w:rsidRDefault="005272B2" w:rsidP="00ED36C2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5272B2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11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C36AA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Составление портретов людей различных профессий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5272B2" w:rsidRDefault="005272B2" w:rsidP="00ED36C2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5272B2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9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ессиональные умения и навыки. (4</w:t>
            </w: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часа)</w:t>
            </w:r>
          </w:p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Черты характера. Знакомство с новой лексикой.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умение выслушать собеседника и отстаивать собственную точку зрения; - вести спор согласно международному кодексу «Дебатов»; - знать и уметь употреблять новую лексику.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5272B2" w:rsidRDefault="005272B2" w:rsidP="00ED36C2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5272B2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06.12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1394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Дискуссия «Все профессии важны…»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5272B2" w:rsidRDefault="005272B2" w:rsidP="00ED36C2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5272B2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1080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5272B2" w:rsidP="00ED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736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Рабочий день. Обязанности по </w:t>
            </w:r>
            <w:proofErr w:type="spellStart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офису</w:t>
            </w:r>
            <w:proofErr w:type="gramStart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.</w:t>
            </w: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proofErr w:type="gramEnd"/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сновн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виды оргтехники для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офиса. (4</w:t>
            </w: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часа)</w:t>
            </w:r>
          </w:p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Распорядок дня.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- читают аутентичные тексты разных жанров и стилей (статьи, диалоги, рассказы) с разной глубиной понимания;-  </w:t>
            </w: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оценивают прочитанную информацию и выражают своё </w:t>
            </w:r>
            <w:proofErr w:type="spellStart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мнение</w:t>
            </w:r>
            <w:proofErr w:type="gramStart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;у</w:t>
            </w:r>
            <w:proofErr w:type="gramEnd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знают</w:t>
            </w:r>
            <w:proofErr w:type="spellEnd"/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об особенностях образа жизни, быта и культуры представителей стран изучаемого языка, их рабочем ритме жизни, особенности работы в офисе;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5272B2" w:rsidRDefault="005272B2" w:rsidP="00ED36C2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5272B2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lastRenderedPageBreak/>
              <w:t>27.12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734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ED36C2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0"/>
                <w:szCs w:val="20"/>
                <w:lang w:eastAsia="ru-RU"/>
              </w:rPr>
            </w:pPr>
            <w:r w:rsidRPr="00ED36C2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 </w:t>
            </w:r>
            <w:r w:rsidR="0031298B" w:rsidRPr="00ED36C2">
              <w:rPr>
                <w:rFonts w:ascii="Arial" w:eastAsia="Times New Roman" w:hAnsi="Arial" w:cs="Arial"/>
                <w:b/>
                <w:color w:val="181818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894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Название оргтехники. </w:t>
            </w: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Проведение игры.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31298B" w:rsidRDefault="0031298B" w:rsidP="00ED36C2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31298B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557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31298B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441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31298B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419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31298B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7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Заказ товаров по теле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фону/ Интернету. Система мер. (4</w:t>
            </w: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часа)</w:t>
            </w:r>
          </w:p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Заказываем товары по Интернету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читают аутентичные тексты разных жанров и стилей с разной глубиной понимания;- узнают об особенностях образа жизни, быта и культуры стран изучаемого языка;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DA174E" w:rsidRPr="00DB7CB7" w:rsidRDefault="0031298B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671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Система мер. Интернет игра.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31298B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28.02</w:t>
            </w:r>
          </w:p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549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31298B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557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31298B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541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Основы деловой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переписки. (4</w:t>
            </w: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часа)</w:t>
            </w:r>
          </w:p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Клише электронных писем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читают аутентичные тексты разных жанров и стилей с разной </w:t>
            </w: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глубиной понимания;-  оценивают прочитанную информацию и выражают своё мнение;-  пишут электронные письма: а) другу, б) о туристических достопримечательностях, аттракционах;- узнают об особенностях образа жизни, быта и культуры стран изучаемого языка;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31298B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21.03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847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Pr="00DB7CB7" w:rsidRDefault="0031298B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959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Default="0031298B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04.04</w:t>
            </w:r>
          </w:p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9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CB7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B7CB7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B7CB7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C36AA" w:rsidRPr="00DB7CB7" w:rsidRDefault="00DB7CB7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Практикум написания электронных писем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7CB7" w:rsidRPr="00DB7CB7" w:rsidRDefault="00DB7CB7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31298B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AA" w:rsidRPr="00DB7CB7" w:rsidRDefault="00DB7CB7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D36C2" w:rsidRPr="00DB7CB7" w:rsidTr="00ED36C2">
        <w:trPr>
          <w:trHeight w:val="11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Профессия моей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мечты.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. (6 часов</w:t>
            </w:r>
            <w:r w:rsidRPr="00DB7CB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Защита презентаций.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31298B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ED36C2" w:rsidRPr="00DB7CB7" w:rsidTr="00ED36C2">
        <w:trPr>
          <w:trHeight w:val="560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Защита презентаций.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7CB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Pr="00DB7CB7" w:rsidRDefault="0031298B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Pr="00DB7CB7" w:rsidRDefault="00DA174E" w:rsidP="00ED36C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ED36C2" w:rsidRPr="00DB7CB7" w:rsidTr="00ED36C2">
        <w:trPr>
          <w:trHeight w:val="116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31298B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52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31298B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517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31298B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543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31298B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D36C2" w:rsidRPr="00DB7CB7" w:rsidTr="00ED36C2">
        <w:trPr>
          <w:trHeight w:val="275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DA174E" w:rsidP="00ED36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Pr="00DB7CB7" w:rsidRDefault="0031298B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DA174E" w:rsidRDefault="00DA174E" w:rsidP="00ED3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DB7CB7" w:rsidRPr="00DB7CB7" w:rsidRDefault="00DB7CB7" w:rsidP="00ED36C2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D36C2" w:rsidRDefault="00DB7CB7" w:rsidP="00ED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       </w:t>
      </w:r>
    </w:p>
    <w:p w:rsidR="00DB7CB7" w:rsidRPr="00DB7CB7" w:rsidRDefault="00DB7CB7" w:rsidP="00ED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и нормы оценки</w:t>
      </w:r>
    </w:p>
    <w:p w:rsidR="00DB7CB7" w:rsidRPr="00DB7CB7" w:rsidRDefault="00DB7CB7" w:rsidP="00ED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осуществляется на каждом занятия в форме беседы, а также в форме ролевой / деловой игры. Итоговые работы каждого этапа в форме дискуссий, выступлений, экскурсий, переводов, презентаций выполненных учащимися.</w:t>
      </w:r>
    </w:p>
    <w:p w:rsidR="00ED36C2" w:rsidRDefault="00ED36C2" w:rsidP="00ED36C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36C2" w:rsidRDefault="00ED36C2" w:rsidP="00ED36C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36C2" w:rsidRDefault="00ED36C2" w:rsidP="00ED36C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36C2" w:rsidRDefault="00ED36C2" w:rsidP="00ED36C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36C2" w:rsidRDefault="00ED36C2" w:rsidP="00ED36C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36C2" w:rsidRDefault="00ED36C2" w:rsidP="00ED36C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7CB7" w:rsidRPr="00DB7CB7" w:rsidRDefault="00DB7CB7" w:rsidP="00ED36C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     Материально-техническое обеспечение программы</w:t>
      </w:r>
    </w:p>
    <w:p w:rsidR="00DB7CB7" w:rsidRPr="00DB7CB7" w:rsidRDefault="00DB7CB7" w:rsidP="00ED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 Учебно-методическое обеспечение курса</w:t>
      </w:r>
    </w:p>
    <w:p w:rsidR="00DB7CB7" w:rsidRPr="00DB7CB7" w:rsidRDefault="00DB7CB7" w:rsidP="00ED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Тейлор</w:t>
      </w:r>
      <w:r w:rsidRPr="00DB7CB7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 </w:t>
      </w:r>
      <w:proofErr w:type="gramStart"/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Дж</w:t>
      </w:r>
      <w:proofErr w:type="gramEnd"/>
      <w:r w:rsidRPr="00DB7CB7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., </w:t>
      </w:r>
      <w:proofErr w:type="spellStart"/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Зетер</w:t>
      </w:r>
      <w:proofErr w:type="spellEnd"/>
      <w:r w:rsidRPr="00DB7CB7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 </w:t>
      </w: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Дж</w:t>
      </w:r>
      <w:r w:rsidRPr="00DB7CB7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 xml:space="preserve">. </w:t>
      </w:r>
      <w:proofErr w:type="spellStart"/>
      <w:r w:rsidRPr="00DB7CB7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CareerPaths</w:t>
      </w:r>
      <w:proofErr w:type="spellEnd"/>
      <w:r w:rsidRPr="00DB7CB7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 xml:space="preserve">: </w:t>
      </w:r>
      <w:proofErr w:type="spellStart"/>
      <w:proofErr w:type="gramStart"/>
      <w:r w:rsidRPr="00DB7CB7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BusinessEnglish</w:t>
      </w:r>
      <w:proofErr w:type="spellEnd"/>
      <w:r w:rsidRPr="00DB7CB7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.</w:t>
      </w:r>
      <w:proofErr w:type="gramEnd"/>
      <w:r w:rsidRPr="00DB7CB7">
        <w:rPr>
          <w:rFonts w:ascii="Times New Roman" w:eastAsia="Times New Roman" w:hAnsi="Times New Roman"/>
          <w:color w:val="181818"/>
          <w:sz w:val="28"/>
          <w:szCs w:val="28"/>
          <w:lang w:val="en-US" w:eastAsia="ru-RU"/>
        </w:rPr>
        <w:t> </w:t>
      </w: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Издательство: ОАО «</w:t>
      </w:r>
      <w:proofErr w:type="spellStart"/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Express</w:t>
      </w:r>
      <w:proofErr w:type="spellEnd"/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  <w:proofErr w:type="spellStart"/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Publishing</w:t>
      </w:r>
      <w:proofErr w:type="spellEnd"/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», 2012.</w:t>
      </w:r>
    </w:p>
    <w:p w:rsidR="00DB7CB7" w:rsidRPr="00DB7CB7" w:rsidRDefault="00DB7CB7" w:rsidP="00ED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Учебное оборудование</w:t>
      </w:r>
    </w:p>
    <w:p w:rsidR="00DB7CB7" w:rsidRPr="00DB7CB7" w:rsidRDefault="00DB7CB7" w:rsidP="00ED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 Компьютер.</w:t>
      </w:r>
    </w:p>
    <w:p w:rsidR="00DB7CB7" w:rsidRPr="00DB7CB7" w:rsidRDefault="00DB7CB7" w:rsidP="00ED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 Выход в интернет.</w:t>
      </w:r>
    </w:p>
    <w:p w:rsidR="00DB7CB7" w:rsidRPr="00DB7CB7" w:rsidRDefault="00DB7CB7" w:rsidP="00ED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 Интерактивная панель.</w:t>
      </w:r>
    </w:p>
    <w:p w:rsidR="00DB7CB7" w:rsidRPr="00DB7CB7" w:rsidRDefault="00DB7CB7" w:rsidP="00ED36C2">
      <w:pPr>
        <w:shd w:val="clear" w:color="auto" w:fill="FFFFFF"/>
        <w:spacing w:after="0" w:line="240" w:lineRule="auto"/>
        <w:ind w:left="128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DB7CB7" w:rsidRPr="00DB7CB7" w:rsidRDefault="00DB7CB7" w:rsidP="00ED3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DB7CB7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B7CB7" w:rsidRPr="00DB7CB7" w:rsidRDefault="00DB7CB7" w:rsidP="00ED36C2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:rsidR="00DB7CB7" w:rsidRPr="00DB7CB7" w:rsidRDefault="00DB7CB7" w:rsidP="00ED36C2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:rsidR="00DB7CB7" w:rsidRPr="00DB7CB7" w:rsidRDefault="00DB7CB7" w:rsidP="00ED36C2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Поливанова К.Н. Проектная деятельность школьников: пособие для учителя. – М.: Просвещение, 2011. – 192 с.</w:t>
      </w:r>
    </w:p>
    <w:p w:rsidR="00DB7CB7" w:rsidRPr="00DB7CB7" w:rsidRDefault="00DB7CB7" w:rsidP="00ED36C2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4.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:rsidR="00DB7CB7" w:rsidRPr="00DB7CB7" w:rsidRDefault="00DB7CB7" w:rsidP="00ED36C2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5.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Примерные программы основного общего образования по учебным предметам. Иностранный язык. 5-9 классы. – М.: Просвещение, 2010. – 144 с.</w:t>
      </w:r>
    </w:p>
    <w:p w:rsidR="00DB7CB7" w:rsidRPr="00DB7CB7" w:rsidRDefault="00DB7CB7" w:rsidP="00ED36C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6.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Авторская программа «Английский язык. Рабочие программы. 5- 9 классы». Апальков В. Г.  М.: Просвещение, 2012.</w:t>
      </w:r>
    </w:p>
    <w:p w:rsidR="00DB7CB7" w:rsidRPr="00DB7CB7" w:rsidRDefault="00DB7CB7" w:rsidP="00ED36C2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7.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универсальных учебных действий в основной школе</w:t>
      </w:r>
      <w:proofErr w:type="gramStart"/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действия к мысли. Система заданий: пособие для учителя / под ред. А.Г. </w:t>
      </w:r>
      <w:proofErr w:type="spellStart"/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Просвещение, 2011. – 159</w:t>
      </w:r>
    </w:p>
    <w:p w:rsidR="00DB7CB7" w:rsidRPr="00DB7CB7" w:rsidRDefault="00DB7CB7" w:rsidP="00ED36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8.</w:t>
      </w:r>
      <w:r w:rsidRPr="00DB7CB7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Агабекян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, И.П. Деловой английский =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English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for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Business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/ И.П.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Агабекян</w:t>
      </w:r>
      <w:proofErr w:type="spell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. - </w:t>
      </w:r>
      <w:proofErr w:type="spell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Рн</w:t>
      </w:r>
      <w:proofErr w:type="spellEnd"/>
      <w:proofErr w:type="gramStart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/Д</w:t>
      </w:r>
      <w:proofErr w:type="gramEnd"/>
      <w:r w:rsidRPr="00DB7CB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: Феникс, 2013. - 317 c.</w:t>
      </w:r>
    </w:p>
    <w:p w:rsidR="00DB7CB7" w:rsidRPr="00DB7CB7" w:rsidRDefault="00DB7CB7" w:rsidP="00ED36C2">
      <w:pPr>
        <w:shd w:val="clear" w:color="auto" w:fill="FFFFFF"/>
        <w:spacing w:after="0" w:line="240" w:lineRule="auto"/>
        <w:ind w:right="42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DB7CB7" w:rsidRPr="00DB7CB7" w:rsidRDefault="00DB7CB7" w:rsidP="00ED3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Интернет-ресурсы</w:t>
      </w:r>
    </w:p>
    <w:p w:rsidR="00DB7CB7" w:rsidRPr="00DB7CB7" w:rsidRDefault="00DB7CB7" w:rsidP="00ED3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1.Единая коллекция цифровых образовательных ресурсов. [Электронный ресурс].- Режим доступа </w:t>
      </w:r>
      <w:r w:rsidRPr="00DB7C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hyperlink r:id="rId6" w:tgtFrame="_blank" w:history="1">
        <w:r w:rsidRPr="00DB7CB7">
          <w:rPr>
            <w:rFonts w:ascii="Times New Roman" w:eastAsia="Times New Roman" w:hAnsi="Times New Roman"/>
            <w:color w:val="267F8C"/>
            <w:sz w:val="24"/>
            <w:szCs w:val="24"/>
            <w:lang w:eastAsia="ru-RU"/>
          </w:rPr>
          <w:t>http://school-collection.edu.ru/</w:t>
        </w:r>
      </w:hyperlink>
    </w:p>
    <w:p w:rsidR="00DB7CB7" w:rsidRPr="00DB7CB7" w:rsidRDefault="00DB7CB7" w:rsidP="00ED3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DB7CB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2. </w:t>
      </w:r>
      <w:proofErr w:type="spellStart"/>
      <w:r w:rsidR="00723844" w:rsidRPr="00DB7CB7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fldChar w:fldCharType="begin"/>
      </w:r>
      <w:r w:rsidRPr="00DB7CB7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instrText xml:space="preserve"> HYPERLINK "https://en.wikipedia.org/wiki/Business_English" \t "_blank" </w:instrText>
      </w:r>
      <w:r w:rsidR="00723844" w:rsidRPr="00DB7CB7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fldChar w:fldCharType="separate"/>
      </w:r>
      <w:r w:rsidRPr="00DB7CB7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Business</w:t>
      </w:r>
      <w:proofErr w:type="spellEnd"/>
      <w:r w:rsidRPr="00DB7CB7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DB7CB7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English</w:t>
      </w:r>
      <w:proofErr w:type="spellEnd"/>
      <w:r w:rsidRPr="00DB7CB7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- </w:t>
      </w:r>
      <w:proofErr w:type="spellStart"/>
      <w:r w:rsidRPr="00DB7CB7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Wikipedia</w:t>
      </w:r>
      <w:proofErr w:type="spellEnd"/>
      <w:r w:rsidR="00723844" w:rsidRPr="00DB7CB7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fldChar w:fldCharType="end"/>
      </w:r>
    </w:p>
    <w:p w:rsidR="00DB7CB7" w:rsidRPr="00DB7CB7" w:rsidRDefault="00DB7CB7" w:rsidP="00ED36C2">
      <w:pPr>
        <w:spacing w:after="0"/>
        <w:rPr>
          <w:rFonts w:asciiTheme="minorHAnsi" w:eastAsiaTheme="minorHAnsi" w:hAnsiTheme="minorHAnsi" w:cstheme="minorBidi"/>
        </w:rPr>
      </w:pPr>
    </w:p>
    <w:p w:rsidR="00376880" w:rsidRPr="00F74FCC" w:rsidRDefault="00376880" w:rsidP="00F74FCC">
      <w:pPr>
        <w:ind w:firstLine="709"/>
        <w:rPr>
          <w:rFonts w:ascii="Times New Roman" w:hAnsi="Times New Roman"/>
          <w:sz w:val="28"/>
          <w:szCs w:val="28"/>
        </w:rPr>
      </w:pPr>
    </w:p>
    <w:sectPr w:rsidR="00376880" w:rsidRPr="00F74FCC" w:rsidSect="0072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2605"/>
    <w:multiLevelType w:val="hybridMultilevel"/>
    <w:tmpl w:val="335E1E34"/>
    <w:lvl w:ilvl="0" w:tplc="34225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966"/>
    <w:rsid w:val="00294343"/>
    <w:rsid w:val="0031298B"/>
    <w:rsid w:val="003349DC"/>
    <w:rsid w:val="00376880"/>
    <w:rsid w:val="003A375C"/>
    <w:rsid w:val="005272B2"/>
    <w:rsid w:val="00723844"/>
    <w:rsid w:val="007B2F20"/>
    <w:rsid w:val="009C2A43"/>
    <w:rsid w:val="00BB2966"/>
    <w:rsid w:val="00DA174E"/>
    <w:rsid w:val="00DB7CB7"/>
    <w:rsid w:val="00ED36C2"/>
    <w:rsid w:val="00F7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FCC"/>
    <w:pPr>
      <w:spacing w:after="0" w:line="240" w:lineRule="auto"/>
    </w:pPr>
  </w:style>
  <w:style w:type="table" w:styleId="a4">
    <w:name w:val="Table Grid"/>
    <w:basedOn w:val="a1"/>
    <w:uiPriority w:val="39"/>
    <w:rsid w:val="00F7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6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FCC"/>
    <w:pPr>
      <w:spacing w:after="0" w:line="240" w:lineRule="auto"/>
    </w:pPr>
  </w:style>
  <w:style w:type="table" w:styleId="a4">
    <w:name w:val="Table Grid"/>
    <w:basedOn w:val="a1"/>
    <w:uiPriority w:val="39"/>
    <w:rsid w:val="00F7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R3-1200</dc:creator>
  <cp:keywords/>
  <dc:description/>
  <cp:lastModifiedBy>BRGI-21</cp:lastModifiedBy>
  <cp:revision>9</cp:revision>
  <dcterms:created xsi:type="dcterms:W3CDTF">2022-09-12T09:48:00Z</dcterms:created>
  <dcterms:modified xsi:type="dcterms:W3CDTF">2023-10-02T14:32:00Z</dcterms:modified>
</cp:coreProperties>
</file>