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61BF4" w14:textId="4871C713" w:rsidR="006A7421" w:rsidRDefault="007027A3">
      <w:r>
        <w:rPr>
          <w:noProof/>
        </w:rPr>
        <w:drawing>
          <wp:inline distT="0" distB="0" distL="0" distR="0" wp14:anchorId="7A4B4CEC" wp14:editId="2617496A">
            <wp:extent cx="5940425" cy="7689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F280" w14:textId="1CDA0719" w:rsidR="007027A3" w:rsidRDefault="007027A3"/>
    <w:p w14:paraId="734F0174" w14:textId="38F7A1E6" w:rsidR="007027A3" w:rsidRDefault="007027A3"/>
    <w:p w14:paraId="0F0AB79E" w14:textId="2932F1AE" w:rsidR="007027A3" w:rsidRDefault="007027A3"/>
    <w:p w14:paraId="226E6C6A" w14:textId="0141EDF0" w:rsidR="007027A3" w:rsidRDefault="007027A3"/>
    <w:p w14:paraId="5951B1FB" w14:textId="2E25C0F4" w:rsidR="007027A3" w:rsidRDefault="007027A3"/>
    <w:p w14:paraId="7FF990C9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Башкирский </w:t>
      </w:r>
      <w:proofErr w:type="gramStart"/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язык</w:t>
      </w:r>
      <w:r w:rsidRPr="00702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Pr="00702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10-11 классы</w:t>
      </w:r>
    </w:p>
    <w:p w14:paraId="24346B8D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Башкирский язык — это родной язык башкирского народа, государственный язык Республики Башкортостан. Метапредметные образовательные функции родного языка определяют универсальный, обобщающий характер воздействия учебного предмета «Родной язык» на формирование личности ребенка в процессе его обучения в школе. Родной язык является основой развития мышления, воображения, интеллектуальных и творческих способностей обучающихся;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</w:t>
      </w:r>
    </w:p>
    <w:p w14:paraId="0A0ED5DF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Родной язык является средством приобщения к духовному богатству башкирской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 различных знаний, башкирский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  </w:t>
      </w:r>
    </w:p>
    <w:p w14:paraId="762F70B9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 </w:t>
      </w:r>
    </w:p>
    <w:p w14:paraId="15046990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Целью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реализации основной образовательной программы среднего общего образования по предмету «Башкирский язык» является освоение содержания предмета «Башкирский язык» и достижение обучающимися результатов изучения в соответствии с требованиями, установленными ФГОС СОО.</w:t>
      </w:r>
    </w:p>
    <w:p w14:paraId="655272A1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Главными </w:t>
      </w: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задачами 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реализации программы являются:</w:t>
      </w:r>
    </w:p>
    <w:p w14:paraId="270488F8" w14:textId="77777777" w:rsidR="007027A3" w:rsidRPr="007027A3" w:rsidRDefault="007027A3" w:rsidP="007027A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</w:pPr>
      <w:r w:rsidRPr="007027A3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  <w:t>овладение функциональной грамотностью, формирование у обучающихся понятий о системе стилей, изобразительно-выразительных возможностях и нормах башкирского литературного языка, а также умений применять знания о них в речевой практике;</w:t>
      </w:r>
    </w:p>
    <w:p w14:paraId="74075CF2" w14:textId="77777777" w:rsidR="007027A3" w:rsidRPr="007027A3" w:rsidRDefault="007027A3" w:rsidP="007027A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</w:pPr>
      <w:r w:rsidRPr="007027A3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  <w:t>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текстам;</w:t>
      </w:r>
    </w:p>
    <w:p w14:paraId="59859B5C" w14:textId="77777777" w:rsidR="007027A3" w:rsidRPr="007027A3" w:rsidRDefault="007027A3" w:rsidP="007027A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</w:pPr>
      <w:r w:rsidRPr="007027A3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  <w:t>овладение умениями комплексного анализа предложенного текста;</w:t>
      </w:r>
    </w:p>
    <w:p w14:paraId="75A6048A" w14:textId="77777777" w:rsidR="007027A3" w:rsidRPr="007027A3" w:rsidRDefault="007027A3" w:rsidP="007027A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</w:pPr>
      <w:r w:rsidRPr="007027A3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  <w:t>овладение возможностями языка как средства коммуникации и средства познания в степени, достаточной для получения профессионального образования и дальнейшего самообразования;</w:t>
      </w:r>
    </w:p>
    <w:p w14:paraId="7D092674" w14:textId="77777777" w:rsidR="007027A3" w:rsidRPr="007027A3" w:rsidRDefault="007027A3" w:rsidP="007027A3">
      <w:pPr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</w:pPr>
      <w:r w:rsidRPr="007027A3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val="ru-RU" w:eastAsia="ru-RU"/>
        </w:rPr>
        <w:t>овладение навыками оценивания собственной и чужой речи с позиции соответствия языковым нормам, совершенствования собственных коммуникативных способностей и речевой культуры;</w:t>
      </w:r>
    </w:p>
    <w:p w14:paraId="631527F3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-</w:t>
      </w:r>
      <w:proofErr w:type="spellStart"/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культуроведческая</w:t>
      </w:r>
      <w:proofErr w:type="spellEnd"/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компетенция предполагает осознание родного языка как формы выражения национальной культуры, понимание взаимосвязи языка и истории народа, национально-культурной специфики башкирского языка, освоение норм башкирского речевого этикета, культуры межнационального общения; способность объяснять значения слов с национально-культурным компонентом. </w:t>
      </w:r>
    </w:p>
    <w:p w14:paraId="3DAA8033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Программа сохраняет преемственность с примерной основной образовательной программой основного общего образования по башкирскому языку и построена по 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модульному принципу. Содержание каждого модуля может быть перегруппировано или интегрировано в другой модуль.</w:t>
      </w:r>
    </w:p>
    <w:p w14:paraId="51050615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уровне основного общего образования обучающиеся уже освоили основной объем теоретических сведений о языке, поэтому на уровне среднего общего образования изучение предмета «Башкирский язык» в большей степени нацелено на работу с текстом, а не с изолированными языковыми явлениями, на систематизацию уже имеющихся знаний о языковой системе и языковых нормах и совершенствование коммуникативных навыков. В то же время учитель при необходимости имеет возможность организовать повторение ранее изученного материала в рамках предметного содержания модуля «Культура речи», посвященного нормам башкирского языка, или отразить в содержании программы специфику того или иного профиля, реализуемого образовательной организацией.</w:t>
      </w:r>
    </w:p>
    <w:p w14:paraId="48C74080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подготовки обучающихся к будущей профессиональной деятельности при изучении учебного предмета «Башкирский язык» особое внимание уделяется способности выпускника соблюдать культуру научного и делового общения, причем не только в письменной, но и в устной форме.</w:t>
      </w:r>
    </w:p>
    <w:p w14:paraId="1F02456B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разработке рабочей программы по учебному предмету «Башкирский язык»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результатов.</w:t>
      </w:r>
    </w:p>
    <w:p w14:paraId="352DE852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результаты освоения курса</w:t>
      </w:r>
    </w:p>
    <w:p w14:paraId="3D367272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Личностными </w:t>
      </w:r>
      <w:proofErr w:type="gramStart"/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результатами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освоения</w:t>
      </w:r>
      <w:proofErr w:type="gramEnd"/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обучающимися основной образовательной программы основного общего образования являются: </w:t>
      </w:r>
    </w:p>
    <w:p w14:paraId="6CD16564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формирование понятия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Башкортостана и человечества; усвоение гуманистических, демократических и традиционных ценностей многонационального российского общества; умение чувствовать  ответственность и долг перед Родиной; </w:t>
      </w:r>
    </w:p>
    <w:p w14:paraId="382B8F56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формирование ответственного отношения к учению, готовности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 и развития опыта участия в социально значимом труде; </w:t>
      </w:r>
    </w:p>
    <w:p w14:paraId="7A26A031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14:paraId="36DC82B8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формирование осознанного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Башкортостана и народов мира; готовности и способности вести диалог с другими людьми и достигать в нём взаимопонимания; </w:t>
      </w:r>
    </w:p>
    <w:p w14:paraId="448F9DB1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14:paraId="54A168C4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4F3CFC65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14:paraId="71AB9CAF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14:paraId="5FA6D84A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9) развитие эстетического сознания через освоение художественного наследия народов Башкортостана и мира, творческой деятельности эстетического характера. </w:t>
      </w:r>
    </w:p>
    <w:p w14:paraId="1EC46C52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Предметными результатами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освоения программы по родному языку являются: </w:t>
      </w:r>
    </w:p>
    <w:p w14:paraId="707C4CAB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совершенствование видов речевой деятельности (аудирование, чтение, говорение и письмо),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</w:t>
      </w:r>
    </w:p>
    <w:p w14:paraId="6B9635E1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понимание определяющей роли языка в развитии интеллектуальных и творческих способностей личности, в процессе образования и самообразования; </w:t>
      </w:r>
    </w:p>
    <w:p w14:paraId="7C9DD905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использование коммуникативно-эстетических возможностей родного языка; </w:t>
      </w:r>
    </w:p>
    <w:p w14:paraId="4E9B7E64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</w:t>
      </w:r>
    </w:p>
    <w:p w14:paraId="3E4C999F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формирование навыков проведения различных видов анализа: фонетического, морфемного, словообразовательного, лексического, морфологического и синтаксического анализа словосочетания, предложения, а также многоаспектного анализа текста; </w:t>
      </w:r>
    </w:p>
    <w:p w14:paraId="1BAE33B1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 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по ситуации и стилю общения; </w:t>
      </w:r>
    </w:p>
    <w:p w14:paraId="0501D95B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7) 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 </w:t>
      </w:r>
    </w:p>
    <w:p w14:paraId="32FC398C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8) формирование ответственности за языковую культуру как общечеловеческую ценность. </w:t>
      </w:r>
    </w:p>
    <w:p w14:paraId="11388043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Метапредметные результаты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освоения основной образовательной программы основного общего образования: </w:t>
      </w:r>
    </w:p>
    <w:p w14:paraId="3F9D39FF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умение самостоятельно определить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0DC6B332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14:paraId="1AD54A8D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определить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0399BE58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умение оценивать правильность выполнения учебной задачи, собственные возможности её решения; </w:t>
      </w:r>
    </w:p>
    <w:p w14:paraId="3C27F582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64025743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48DA99C7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14:paraId="054A4B7A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8) смысловое чтение; </w:t>
      </w:r>
    </w:p>
    <w:p w14:paraId="0E3E352E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14:paraId="038ADF7C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14:paraId="01AC4D40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 – компетенции); </w:t>
      </w:r>
    </w:p>
    <w:p w14:paraId="4A1C4260" w14:textId="77777777" w:rsidR="007027A3" w:rsidRPr="007027A3" w:rsidRDefault="007027A3" w:rsidP="007027A3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14:paraId="392B4A93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ОСНОВНОЕ СОДЕРЖАНИЕ КУРСА</w:t>
      </w:r>
    </w:p>
    <w:p w14:paraId="4CD8B0E2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Базовый уровень</w:t>
      </w:r>
    </w:p>
    <w:p w14:paraId="3006B2E2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Язык. Общие сведения о языке. Основные разделы науки о языке</w:t>
      </w:r>
    </w:p>
    <w:p w14:paraId="0C094758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 как система. </w:t>
      </w:r>
      <w:r w:rsidRPr="007027A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Основные уровни </w:t>
      </w:r>
      <w:proofErr w:type="spellStart"/>
      <w:proofErr w:type="gramStart"/>
      <w:r w:rsidRPr="007027A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языка.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Взаимосвязь</w:t>
      </w:r>
      <w:proofErr w:type="spellEnd"/>
      <w:proofErr w:type="gram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различных единиц и уровней языка.</w:t>
      </w:r>
    </w:p>
    <w:p w14:paraId="5B02BA22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 и общество. Язык и культура. Язык и история народа. Формы существования башкирского национального языка (литературный язык, просторечие, народные говоры, профессиональные разновидности, жаргон, арго). Активные процессы в башкирском языке 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на современном этапе. Взаимообогащение языков как результат взаимодействия национальных культур.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Проблемы экологии языка.</w:t>
      </w:r>
    </w:p>
    <w:p w14:paraId="12AB88EA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Историческое развитие башкирского языка. Известные лингвисты.</w:t>
      </w:r>
    </w:p>
    <w:p w14:paraId="59B03553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Речь. Речевое общение</w:t>
      </w:r>
    </w:p>
    <w:p w14:paraId="57FA9375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как деятельность. Виды речевой деятельности: чтение, аудирование, говорение, письмо.</w:t>
      </w:r>
    </w:p>
    <w:p w14:paraId="42F7D555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14:paraId="38BFF1F3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Монологическая и диалогическая речь. Развитие навыков монологической </w:t>
      </w:r>
      <w:r w:rsidRPr="007027A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 диалогической речи.</w:t>
      </w:r>
      <w:r w:rsidRPr="007027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14:paraId="36B1C97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башкирского языка.</w:t>
      </w:r>
    </w:p>
    <w:p w14:paraId="5D8B0AC3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14:paraId="3A28B295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Основные жанры научного (доклад, аннотация, </w:t>
      </w:r>
      <w:proofErr w:type="spell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статья,</w:t>
      </w:r>
      <w:r w:rsidRPr="007027A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тезисы,конспект</w:t>
      </w:r>
      <w:proofErr w:type="spellEnd"/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7027A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рецензия,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выписки,</w:t>
      </w:r>
      <w:r w:rsidRPr="007027A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реферат</w:t>
      </w:r>
      <w:proofErr w:type="spellEnd"/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др.), публицистического (выступление, </w:t>
      </w:r>
      <w:proofErr w:type="spell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статья,интервью</w:t>
      </w:r>
      <w:proofErr w:type="spell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, очерк, отзыв 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Совершенствование умений и навыков создания текстов разных функционально-смысловых типов, стилей и жанров.</w:t>
      </w:r>
    </w:p>
    <w:p w14:paraId="4657CC81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Литературный язык и язык художественной литературы. Отличия языка художественной литературы от других разновидностей современного башкирского языка.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Основные признаки художественной речи.</w:t>
      </w:r>
    </w:p>
    <w:p w14:paraId="314D4A8E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изобразительно-выразительные средства языка.</w:t>
      </w:r>
    </w:p>
    <w:p w14:paraId="7D31ED51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Текст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Признаки текста.</w:t>
      </w:r>
    </w:p>
    <w:p w14:paraId="7F6A446B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чтения. Использование различных видов чтения в зависимости от коммуникативной задачи и характера текста.</w:t>
      </w:r>
    </w:p>
    <w:p w14:paraId="2ACFB0C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14:paraId="7CBDE8DB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Лингвистический анализ текстов различных функциональных разновидностей языка.</w:t>
      </w:r>
    </w:p>
    <w:p w14:paraId="1C9B1199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Культура речи</w:t>
      </w:r>
    </w:p>
    <w:p w14:paraId="03FECDC3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Культура речи как раздел лингвистики.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Основные аспекты культуры речи: нормативный, коммуникативный и </w:t>
      </w:r>
      <w:proofErr w:type="spellStart"/>
      <w:proofErr w:type="gram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этический.Коммуникативная</w:t>
      </w:r>
      <w:proofErr w:type="spellEnd"/>
      <w:proofErr w:type="gram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целесообразность, уместность, точность, ясность, выразительность речи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Оценка коммуникативных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>качеств и эффективности речи. Самоанализ и самооценка на основе наблюдений за собственной речью.</w:t>
      </w:r>
    </w:p>
    <w:p w14:paraId="612867A3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видов речевой деятельности – чтения, аудирования, говорения и письма.</w:t>
      </w:r>
    </w:p>
    <w:p w14:paraId="661CC216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14:paraId="784EB914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Культура научного и делового общения (устная и письменная формы).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Особенности речевого этикета в официально-деловой, научной и публицистической сферах общения.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Культура разговорной речи.</w:t>
      </w:r>
    </w:p>
    <w:p w14:paraId="7F1F3477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Языковая норма и ее функции. Основные виды языковых норм башкирского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Совершенствование орфографических и пунктуационных умений и </w:t>
      </w:r>
      <w:proofErr w:type="spellStart"/>
      <w:proofErr w:type="gram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навыков.Соблюдение</w:t>
      </w:r>
      <w:proofErr w:type="spellEnd"/>
      <w:proofErr w:type="gram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норм литературного языка в речевой </w:t>
      </w:r>
      <w:proofErr w:type="spell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практике.Уместность</w:t>
      </w:r>
      <w:proofErr w:type="spell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использования языковых средств </w:t>
      </w:r>
      <w:proofErr w:type="spell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вречевом</w:t>
      </w:r>
      <w:proofErr w:type="spell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высказывании.</w:t>
      </w:r>
    </w:p>
    <w:p w14:paraId="6B2CB157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Нормативные словари современного башкирского языка и лингвистические справочники; их использование.</w:t>
      </w:r>
    </w:p>
    <w:p w14:paraId="2C9C370A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Углубленный уровень</w:t>
      </w:r>
    </w:p>
    <w:p w14:paraId="7FF84BC7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Язык. Общие сведения о языке. Основные разделы науки о языке</w:t>
      </w:r>
    </w:p>
    <w:p w14:paraId="738006A1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Язык как многофункциональная развивающаяся знаковая система и общественное явление. Языки естественные и искусственные. Языки государственные, мировые, межнационального общения.</w:t>
      </w:r>
    </w:p>
    <w:p w14:paraId="118B39B7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Основные функции языка.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Социальные функции башкирского языка.</w:t>
      </w:r>
    </w:p>
    <w:p w14:paraId="2531D243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Башкирский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 в современном мире. Историческое развитие башкирского языка. </w:t>
      </w:r>
    </w:p>
    <w:p w14:paraId="035C1156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 и общество. Язык и культура. Язык и история народа. Формы существования башкирского национального языка (литературный язык, просторечие, народные говоры, профессиональные разновидности, жаргон, арго).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Роль форм башкирского языка в становлении и развитии башкирского языка.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Активные процессы в башкирском языке на современном этапе. Взаимообогащение языков как результат взаимодействия национальных культур. Проблемы экологии языка.</w:t>
      </w:r>
    </w:p>
    <w:p w14:paraId="7E11BE2B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Лингвистика в системе гуманитарного знания. Башкирский язык как объект научного изучения. Известные ученые-лингвисты и их работы. </w:t>
      </w:r>
    </w:p>
    <w:p w14:paraId="09B98517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Речь. Речевое общение</w:t>
      </w:r>
    </w:p>
    <w:p w14:paraId="2D33746F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Речевое общение как форма взаимодействия людей в процессе их познавательно-трудовой деятельности.</w:t>
      </w:r>
    </w:p>
    <w:p w14:paraId="2A069F31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сферы речевого общения, их соотнесенность с функциональными разновидностями языка. Речь как деятельность. Виды речевой деятельности: продуктивные (говорение, письмо) и рецептивные (аудирование, чтение), их особенности.</w:t>
      </w:r>
    </w:p>
    <w:p w14:paraId="5B15DE9C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Особенности восприятия чужого высказывания (устного и письменного) и создания собственного высказывания в устной и письменной форме.</w:t>
      </w:r>
    </w:p>
    <w:p w14:paraId="7109EF45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Овладение речевыми стратегиями и тактиками, обеспечивающими успешность общения в различных жизненных ситуациях. Выбор речевой тактики и языковых средств, адекватных характеру речевой ситуации.</w:t>
      </w:r>
    </w:p>
    <w:p w14:paraId="252D19C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14:paraId="4E430744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Осознанное использование разных видов чтения и аудирования в зависимости от коммуникативной установки.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литературы. Владение умениями информационной переработки прочитанных и прослушанных текстов и представление их в виде тезисов, конспектов, аннотаций, рефератов.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Комплексный лингвистический анализ текста.</w:t>
      </w:r>
    </w:p>
    <w:p w14:paraId="7C7A8DF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Выступление перед аудиторией с докладом; представление реферата, проекта на лингвистическую тему.</w:t>
      </w:r>
    </w:p>
    <w:p w14:paraId="04A5743C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башкирского языка. Стилистические ресурсы языка.</w:t>
      </w:r>
    </w:p>
    <w:p w14:paraId="5A68CF21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14:paraId="01DEFAB6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14:paraId="6244C3CC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Культура публичного выступления с текстами различной жанровой принадлежности. Речевой самоконтроль, самооценка, </w:t>
      </w:r>
      <w:proofErr w:type="spellStart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самокоррекция</w:t>
      </w:r>
      <w:proofErr w:type="spellEnd"/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14:paraId="0318655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очерки др.), официально-делового (резюме, характеристика, расписка, доверенность и др.) стилей, разговорной речи (рассказ, беседа, спор). Виды сочинений. Совершенствование умений и навыков создания текстов разных функционально-смысловых типов, стилей и жанров.</w:t>
      </w:r>
    </w:p>
    <w:p w14:paraId="59F4B197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Литературный язык и язык художественной литературы. Отличия языка художественной литературы от других разновидностей современного башкирского языка. Основные признаки художественной речи.</w:t>
      </w:r>
    </w:p>
    <w:p w14:paraId="1B4DD8C8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изобразительно-выразительные средства языка.</w:t>
      </w:r>
    </w:p>
    <w:p w14:paraId="148242DB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Текст. Признаки текста.</w:t>
      </w:r>
    </w:p>
    <w:p w14:paraId="644B88FF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чтения. Использование различных видов чтения в зависимости от коммуникативной задачи и характера текста.</w:t>
      </w:r>
    </w:p>
    <w:p w14:paraId="40D39CBE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Информационная переработка текста. Виды преобразования текста.</w:t>
      </w:r>
    </w:p>
    <w:p w14:paraId="1130F367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Лингвистический анализ текстов различных функциональных разновидностей языка.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Проведение стилистического анализа текстов разных стилей и функциональных разновидностей языка.</w:t>
      </w:r>
    </w:p>
    <w:p w14:paraId="1DF669BF" w14:textId="77777777" w:rsidR="007027A3" w:rsidRPr="007027A3" w:rsidRDefault="007027A3" w:rsidP="007027A3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Культура речи</w:t>
      </w:r>
    </w:p>
    <w:p w14:paraId="11438820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речи как раздел лингвистики. Основные аспекты культуры речи: нормативный, коммуникативный и этический.</w:t>
      </w:r>
    </w:p>
    <w:p w14:paraId="66C9EEE4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Взаимосвязь языка и культуры. Лексика, обозначающая предметы и явления традиционного башкирского быта; историзмы и архаизмы; фольклорная лексика и фразеология; башкирские имена. Взаимообогащение языков как результат взаимодействия национальных культур.</w:t>
      </w:r>
    </w:p>
    <w:p w14:paraId="6BDE94AA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Коммуникативная целесообразность, уместность, точность, ясность, выразительность речи. Оценка коммуникативных качеств и эффективности речи. Причины коммуникативных неудач, их предупреждение и преодоление.</w:t>
      </w:r>
    </w:p>
    <w:p w14:paraId="54FA36EA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видов речевой деятельности – чтения, аудирования, говорения и письма.</w:t>
      </w:r>
    </w:p>
    <w:p w14:paraId="1E19A446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14:paraId="58BFCF2B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14:paraId="517B983C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Языковая норма и ее функции. Основные виды языковых норм: орфоэпические (произносительные и акцентологические), лексические, грамматические (морфологические и синтаксические), стилистические нормы башкирского литературного языка. Орфографические нормы, пунктуационные нормы. Совершенствование орфографических и пунктуационных умений и навыков.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Совершенствование собственных коммуникативных способностей и культуры речи. </w:t>
      </w: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Соблюдение норм литературного языка в речевой практике. Уместность использования языковых средств в речевом высказывании. Варианты языковых норм. Осуществление выбора наиболее точных языковых средств в соответствии со сферами и ситуациями речевого общения.</w:t>
      </w:r>
    </w:p>
    <w:p w14:paraId="0D8C1A0E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Способность осуществлять речевой самоконтроль, анализировать речь с точки зрения ее эффективности в достижении поставленных коммуникативных задач. </w:t>
      </w: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Разные способы редактирования текстов.</w:t>
      </w:r>
    </w:p>
    <w:p w14:paraId="52D03FE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Анализ коммуникативных качеств и эффективности речи. Редактирование текстов различных стилей и жанров на основе знаний о нормах башкирского литературного языка.</w:t>
      </w:r>
    </w:p>
    <w:p w14:paraId="1A30A9A9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Нормативные словари современного башкирского языка и лингвистические справочники; их </w:t>
      </w:r>
      <w:proofErr w:type="spellStart"/>
      <w:proofErr w:type="gramStart"/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использование.Использование</w:t>
      </w:r>
      <w:proofErr w:type="spellEnd"/>
      <w:proofErr w:type="gramEnd"/>
      <w:r w:rsidRPr="007027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этимологических словарей и справочников для подготовки сообщений об истории происхождения некоторых слов и выражений, отражающих исторические и культурные традиции страны.</w:t>
      </w:r>
    </w:p>
    <w:p w14:paraId="57E96DF8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2C9810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D276E8" w14:textId="77777777" w:rsidR="007027A3" w:rsidRPr="007027A3" w:rsidRDefault="007027A3" w:rsidP="007027A3">
      <w:pPr>
        <w:spacing w:after="20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681C9D" w14:textId="77777777" w:rsidR="007027A3" w:rsidRPr="007027A3" w:rsidRDefault="007027A3">
      <w:pPr>
        <w:rPr>
          <w:lang w:val="ru-RU"/>
        </w:rPr>
      </w:pPr>
      <w:bookmarkStart w:id="0" w:name="_GoBack"/>
      <w:bookmarkEnd w:id="0"/>
    </w:p>
    <w:sectPr w:rsidR="007027A3" w:rsidRPr="00702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421"/>
    <w:rsid w:val="006A7421"/>
    <w:rsid w:val="0070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a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84025"/>
  <w15:chartTrackingRefBased/>
  <w15:docId w15:val="{7A443916-D7AB-41B0-80D5-D8533B2E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3300</Words>
  <Characters>18811</Characters>
  <Application>Microsoft Office Word</Application>
  <DocSecurity>0</DocSecurity>
  <Lines>156</Lines>
  <Paragraphs>44</Paragraphs>
  <ScaleCrop>false</ScaleCrop>
  <Company/>
  <LinksUpToDate>false</LinksUpToDate>
  <CharactersWithSpaces>22067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 каб</dc:creator>
  <cp:keywords/>
  <dc:description/>
  <cp:lastModifiedBy>203 каб</cp:lastModifiedBy>
  <cp:revision>2</cp:revision>
  <dcterms:created xsi:type="dcterms:W3CDTF">2023-09-29T06:56:00Z</dcterms:created>
  <dcterms:modified xsi:type="dcterms:W3CDTF">2023-09-29T06:56:00Z</dcterms:modified>
</cp:coreProperties>
</file>